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D0" w:rsidRPr="00111A53" w:rsidRDefault="00111A53" w:rsidP="00111A53">
      <w:pPr>
        <w:jc w:val="center"/>
        <w:rPr>
          <w:rFonts w:asciiTheme="majorHAnsi" w:hAnsiTheme="majorHAnsi"/>
          <w:b/>
          <w:sz w:val="20"/>
          <w:szCs w:val="20"/>
        </w:rPr>
      </w:pPr>
      <w:r w:rsidRPr="00111A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370D0" w:rsidRPr="00111A53" w:rsidRDefault="00FE418D" w:rsidP="00111A5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11A5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111A53" w:rsidRPr="00111A53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111A53" w:rsidRPr="00111A53">
        <w:rPr>
          <w:rFonts w:asciiTheme="majorHAnsi" w:hAnsiTheme="majorHAnsi"/>
          <w:b/>
          <w:sz w:val="20"/>
          <w:szCs w:val="20"/>
        </w:rPr>
        <w:br/>
      </w:r>
      <w:r w:rsidRPr="00111A53">
        <w:rPr>
          <w:rFonts w:asciiTheme="majorHAnsi" w:hAnsiTheme="majorHAnsi"/>
          <w:b/>
          <w:sz w:val="20"/>
          <w:szCs w:val="20"/>
        </w:rPr>
        <w:t>20 декабря 2022 года</w:t>
      </w:r>
      <w:bookmarkEnd w:id="3"/>
      <w:bookmarkEnd w:id="4"/>
      <w:r w:rsidR="00111A53" w:rsidRPr="00111A53">
        <w:rPr>
          <w:rFonts w:asciiTheme="majorHAnsi" w:hAnsiTheme="majorHAnsi"/>
          <w:b/>
          <w:sz w:val="20"/>
          <w:szCs w:val="20"/>
        </w:rPr>
        <w:t xml:space="preserve"> </w:t>
      </w:r>
      <w:r w:rsidRPr="00111A53">
        <w:rPr>
          <w:rFonts w:asciiTheme="majorHAnsi" w:hAnsiTheme="majorHAnsi"/>
          <w:b/>
          <w:sz w:val="20"/>
          <w:szCs w:val="20"/>
        </w:rPr>
        <w:t>№</w:t>
      </w:r>
      <w:r w:rsidR="00111A53" w:rsidRPr="00111A53">
        <w:rPr>
          <w:rFonts w:asciiTheme="majorHAnsi" w:hAnsiTheme="majorHAnsi"/>
          <w:b/>
          <w:sz w:val="20"/>
          <w:szCs w:val="20"/>
        </w:rPr>
        <w:t xml:space="preserve"> </w:t>
      </w:r>
      <w:r w:rsidRPr="00111A53">
        <w:rPr>
          <w:rFonts w:asciiTheme="majorHAnsi" w:hAnsiTheme="majorHAnsi"/>
          <w:b/>
          <w:sz w:val="20"/>
          <w:szCs w:val="20"/>
        </w:rPr>
        <w:t>2408-р</w:t>
      </w:r>
    </w:p>
    <w:p w:rsidR="00111A53" w:rsidRPr="00111A53" w:rsidRDefault="00111A53" w:rsidP="00111A53">
      <w:pPr>
        <w:jc w:val="center"/>
        <w:rPr>
          <w:rFonts w:asciiTheme="majorHAnsi" w:hAnsiTheme="majorHAnsi"/>
          <w:b/>
          <w:sz w:val="20"/>
          <w:szCs w:val="20"/>
        </w:rPr>
      </w:pPr>
      <w:r w:rsidRPr="00111A53">
        <w:rPr>
          <w:rFonts w:asciiTheme="majorHAnsi" w:hAnsiTheme="majorHAnsi"/>
          <w:b/>
          <w:sz w:val="20"/>
          <w:szCs w:val="20"/>
        </w:rPr>
        <w:t xml:space="preserve">«Об установлении в пользу ПАО «РОССЕТИ Юг» </w:t>
      </w:r>
      <w:proofErr w:type="gramStart"/>
      <w:r w:rsidRPr="00111A53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0370D0" w:rsidRPr="00111A53" w:rsidRDefault="00111A53" w:rsidP="00111A53">
      <w:pPr>
        <w:jc w:val="center"/>
        <w:rPr>
          <w:rFonts w:asciiTheme="majorHAnsi" w:hAnsiTheme="majorHAnsi"/>
          <w:b/>
          <w:sz w:val="20"/>
          <w:szCs w:val="20"/>
        </w:rPr>
      </w:pPr>
      <w:r w:rsidRPr="00111A53">
        <w:rPr>
          <w:rFonts w:asciiTheme="majorHAnsi" w:hAnsiTheme="majorHAnsi"/>
          <w:b/>
          <w:sz w:val="20"/>
          <w:szCs w:val="20"/>
        </w:rPr>
        <w:t>с</w:t>
      </w:r>
      <w:r w:rsidR="00FE418D" w:rsidRPr="00111A53">
        <w:rPr>
          <w:rFonts w:asciiTheme="majorHAnsi" w:hAnsiTheme="majorHAnsi"/>
          <w:b/>
          <w:sz w:val="20"/>
          <w:szCs w:val="20"/>
        </w:rPr>
        <w:t xml:space="preserve">ервитута в целях эксплуатации объекта электросетевого хозяйства, </w:t>
      </w:r>
      <w:r>
        <w:rPr>
          <w:rFonts w:asciiTheme="majorHAnsi" w:hAnsiTheme="majorHAnsi"/>
          <w:b/>
          <w:sz w:val="20"/>
          <w:szCs w:val="20"/>
        </w:rPr>
        <w:br/>
      </w:r>
      <w:r w:rsidR="00FE418D" w:rsidRPr="00111A53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="00FE418D" w:rsidRPr="00111A53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FE418D" w:rsidRPr="00111A5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E418D" w:rsidRPr="00111A53">
        <w:rPr>
          <w:rFonts w:asciiTheme="majorHAnsi" w:hAnsiTheme="majorHAnsi"/>
          <w:b/>
          <w:sz w:val="20"/>
          <w:szCs w:val="20"/>
        </w:rPr>
        <w:t xml:space="preserve"> ф. 17 ПС </w:t>
      </w:r>
      <w:proofErr w:type="gramStart"/>
      <w:r w:rsidR="00FE418D" w:rsidRPr="00111A53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="00FE418D" w:rsidRPr="00111A53">
        <w:rPr>
          <w:rFonts w:asciiTheme="majorHAnsi" w:hAnsiTheme="majorHAnsi"/>
          <w:b/>
          <w:sz w:val="20"/>
          <w:szCs w:val="20"/>
        </w:rPr>
        <w:t xml:space="preserve"> - КТП 556» (реестровый номер - 30:12-</w:t>
      </w:r>
      <w:r w:rsidR="00FE418D" w:rsidRPr="00111A53">
        <w:rPr>
          <w:rFonts w:asciiTheme="majorHAnsi" w:hAnsiTheme="majorHAnsi"/>
          <w:b/>
          <w:sz w:val="20"/>
          <w:szCs w:val="20"/>
        </w:rPr>
        <w:t>6.2892)</w:t>
      </w:r>
      <w:r w:rsidRPr="00111A53">
        <w:rPr>
          <w:rFonts w:asciiTheme="majorHAnsi" w:hAnsiTheme="majorHAnsi"/>
          <w:b/>
          <w:sz w:val="20"/>
          <w:szCs w:val="20"/>
        </w:rPr>
        <w:t>»</w:t>
      </w:r>
    </w:p>
    <w:p w:rsidR="000370D0" w:rsidRPr="00111A53" w:rsidRDefault="00FE418D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03-10-02-8180/22, в соответствии со ст. 23, </w:t>
      </w:r>
      <w:proofErr w:type="spellStart"/>
      <w:r w:rsidRPr="00111A53">
        <w:rPr>
          <w:rFonts w:ascii="Arial" w:hAnsi="Arial" w:cs="Arial"/>
          <w:sz w:val="18"/>
          <w:szCs w:val="18"/>
        </w:rPr>
        <w:t>ст.ст</w:t>
      </w:r>
      <w:proofErr w:type="spellEnd"/>
      <w:r w:rsidRPr="00111A53">
        <w:rPr>
          <w:rFonts w:ascii="Arial" w:hAnsi="Arial" w:cs="Arial"/>
          <w:sz w:val="18"/>
          <w:szCs w:val="18"/>
        </w:rPr>
        <w:t>. 39.37-39.43, 39.46, 39.50 Земельног</w:t>
      </w:r>
      <w:r w:rsidRPr="00111A53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111A53">
        <w:rPr>
          <w:rFonts w:ascii="Arial" w:hAnsi="Arial" w:cs="Arial"/>
          <w:sz w:val="18"/>
          <w:szCs w:val="18"/>
        </w:rPr>
        <w:t>п</w:t>
      </w:r>
      <w:proofErr w:type="gramStart"/>
      <w:r w:rsidRPr="00111A5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11A5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</w:t>
      </w:r>
      <w:r w:rsidRPr="00111A53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зон»: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E418D" w:rsidRPr="00111A5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Россети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E418D" w:rsidRPr="00111A53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FE418D" w:rsidRPr="00111A53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кВ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E418D" w:rsidRPr="00111A53">
        <w:rPr>
          <w:rFonts w:ascii="Arial" w:hAnsi="Arial" w:cs="Arial"/>
          <w:sz w:val="18"/>
          <w:szCs w:val="18"/>
        </w:rPr>
        <w:t>п</w:t>
      </w:r>
      <w:proofErr w:type="gramEnd"/>
      <w:r w:rsidR="00FE418D" w:rsidRPr="00111A53">
        <w:rPr>
          <w:rFonts w:ascii="Arial" w:hAnsi="Arial" w:cs="Arial"/>
          <w:sz w:val="18"/>
          <w:szCs w:val="18"/>
        </w:rPr>
        <w:t>/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ст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«Октябрьская» - КТП556 482 м+796м», расположенного в границах охранной зоны «ЛЭП-6 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кВ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ф.17 ПС Октябрьская - КТП 556» (реестр</w:t>
      </w:r>
      <w:r w:rsidR="00FE418D" w:rsidRPr="00111A53">
        <w:rPr>
          <w:rFonts w:ascii="Arial" w:hAnsi="Arial" w:cs="Arial"/>
          <w:sz w:val="18"/>
          <w:szCs w:val="18"/>
        </w:rPr>
        <w:t>овый номер - 30:12- 6.2892)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2. </w:t>
      </w:r>
      <w:r w:rsidR="00FE418D" w:rsidRPr="00111A53">
        <w:rPr>
          <w:rFonts w:ascii="Arial" w:hAnsi="Arial" w:cs="Arial"/>
          <w:sz w:val="18"/>
          <w:szCs w:val="18"/>
        </w:rPr>
        <w:t>Утверди</w:t>
      </w:r>
      <w:r w:rsidR="00FE418D" w:rsidRPr="00111A53">
        <w:rPr>
          <w:rFonts w:ascii="Arial" w:hAnsi="Arial" w:cs="Arial"/>
          <w:sz w:val="18"/>
          <w:szCs w:val="18"/>
        </w:rPr>
        <w:t>ть границы публичного сервитута в соответствии с приложенной схемой (приложение 2).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3. </w:t>
      </w:r>
      <w:r w:rsidR="00FE418D" w:rsidRPr="00111A5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Россети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Юг» с учетом ограничений, предусмотренны</w:t>
      </w:r>
      <w:r w:rsidR="00FE418D" w:rsidRPr="00111A53">
        <w:rPr>
          <w:rFonts w:ascii="Arial" w:hAnsi="Arial" w:cs="Arial"/>
          <w:sz w:val="18"/>
          <w:szCs w:val="18"/>
        </w:rPr>
        <w:t xml:space="preserve">х действующим законодательством. </w:t>
      </w:r>
      <w:proofErr w:type="gramStart"/>
      <w:r w:rsidR="00FE418D" w:rsidRPr="00111A5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</w:t>
      </w:r>
      <w:r w:rsidR="00FE418D" w:rsidRPr="00111A53">
        <w:rPr>
          <w:rFonts w:ascii="Arial" w:hAnsi="Arial" w:cs="Arial"/>
          <w:sz w:val="18"/>
          <w:szCs w:val="18"/>
        </w:rPr>
        <w:t>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111A53">
        <w:rPr>
          <w:rFonts w:ascii="Arial" w:hAnsi="Arial" w:cs="Arial"/>
          <w:sz w:val="18"/>
          <w:szCs w:val="18"/>
        </w:rPr>
        <w:t xml:space="preserve"> </w:t>
      </w:r>
      <w:r w:rsidR="00FE418D" w:rsidRPr="00111A53">
        <w:rPr>
          <w:rFonts w:ascii="Arial" w:hAnsi="Arial" w:cs="Arial"/>
          <w:sz w:val="18"/>
          <w:szCs w:val="18"/>
        </w:rPr>
        <w:t>огородничества; не превышает одни год - в отн</w:t>
      </w:r>
      <w:r w:rsidR="00FE418D" w:rsidRPr="00111A53">
        <w:rPr>
          <w:rFonts w:ascii="Arial" w:hAnsi="Arial" w:cs="Arial"/>
          <w:sz w:val="18"/>
          <w:szCs w:val="18"/>
        </w:rPr>
        <w:t>ошении иных земельных участков).</w:t>
      </w:r>
      <w:proofErr w:type="gramEnd"/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4. </w:t>
      </w:r>
      <w:r w:rsidR="00FE418D" w:rsidRPr="00111A5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5. </w:t>
      </w:r>
      <w:r w:rsidR="00FE418D" w:rsidRPr="00111A5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Россети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Юг»: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5.1. </w:t>
      </w:r>
      <w:r w:rsidR="00FE418D" w:rsidRPr="00111A5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FE418D" w:rsidRPr="00111A53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5.2. </w:t>
      </w:r>
      <w:r w:rsidR="00FE418D" w:rsidRPr="00111A5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E418D" w:rsidRPr="00111A5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FE418D" w:rsidRPr="00111A53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</w:t>
      </w:r>
      <w:r w:rsidRPr="00111A53">
        <w:rPr>
          <w:rFonts w:ascii="Arial" w:hAnsi="Arial" w:cs="Arial"/>
          <w:sz w:val="18"/>
          <w:szCs w:val="18"/>
        </w:rPr>
        <w:t>,</w:t>
      </w:r>
      <w:r w:rsidR="00FE418D" w:rsidRPr="00111A53">
        <w:rPr>
          <w:rFonts w:ascii="Arial" w:hAnsi="Arial" w:cs="Arial"/>
          <w:sz w:val="18"/>
          <w:szCs w:val="18"/>
        </w:rPr>
        <w:t xml:space="preserve">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FE418D" w:rsidRPr="00111A53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7. </w:t>
      </w:r>
      <w:r w:rsidR="00FE418D" w:rsidRPr="00111A5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FE418D" w:rsidRPr="00111A53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Астрахань»: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7.1. </w:t>
      </w:r>
      <w:r w:rsidR="00FE418D" w:rsidRPr="00111A5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E418D" w:rsidRPr="00111A53">
        <w:rPr>
          <w:rFonts w:ascii="Arial" w:hAnsi="Arial" w:cs="Arial"/>
          <w:sz w:val="18"/>
          <w:szCs w:val="18"/>
        </w:rPr>
        <w:t>Росреестра</w:t>
      </w:r>
      <w:proofErr w:type="spellEnd"/>
      <w:r w:rsidR="00FE418D" w:rsidRPr="00111A53">
        <w:rPr>
          <w:rFonts w:ascii="Arial" w:hAnsi="Arial" w:cs="Arial"/>
          <w:sz w:val="18"/>
          <w:szCs w:val="18"/>
        </w:rPr>
        <w:t xml:space="preserve"> по Астраханс</w:t>
      </w:r>
      <w:r w:rsidR="00FE418D" w:rsidRPr="00111A53">
        <w:rPr>
          <w:rFonts w:ascii="Arial" w:hAnsi="Arial" w:cs="Arial"/>
          <w:sz w:val="18"/>
          <w:szCs w:val="18"/>
        </w:rPr>
        <w:t>кой области.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7.2. </w:t>
      </w:r>
      <w:r w:rsidR="00FE418D" w:rsidRPr="00111A5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</w:t>
      </w:r>
      <w:r w:rsidR="00FE418D" w:rsidRPr="00111A53">
        <w:rPr>
          <w:rFonts w:ascii="Arial" w:hAnsi="Arial" w:cs="Arial"/>
          <w:sz w:val="18"/>
          <w:szCs w:val="18"/>
        </w:rPr>
        <w:t>права указанных лиц на земельные участки.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7.3. </w:t>
      </w:r>
      <w:r w:rsidR="00FE418D" w:rsidRPr="00111A5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370D0" w:rsidRPr="00111A53" w:rsidRDefault="00111A53" w:rsidP="00111A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11A53">
        <w:rPr>
          <w:rFonts w:ascii="Arial" w:hAnsi="Arial" w:cs="Arial"/>
          <w:sz w:val="18"/>
          <w:szCs w:val="18"/>
        </w:rPr>
        <w:t xml:space="preserve">8. </w:t>
      </w:r>
      <w:r w:rsidR="00FE418D" w:rsidRPr="00111A5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</w:t>
      </w:r>
      <w:r w:rsidR="00FE418D" w:rsidRPr="00111A53">
        <w:rPr>
          <w:rFonts w:ascii="Arial" w:hAnsi="Arial" w:cs="Arial"/>
          <w:sz w:val="18"/>
          <w:szCs w:val="18"/>
        </w:rPr>
        <w:t xml:space="preserve">нятия настоящего распоряжения администрации муниципального образования «Город Астрахань» </w:t>
      </w:r>
      <w:proofErr w:type="gramStart"/>
      <w:r w:rsidR="00FE418D" w:rsidRPr="00111A53">
        <w:rPr>
          <w:rFonts w:ascii="Arial" w:hAnsi="Arial" w:cs="Arial"/>
          <w:sz w:val="18"/>
          <w:szCs w:val="18"/>
        </w:rPr>
        <w:t>разместить</w:t>
      </w:r>
      <w:proofErr w:type="gramEnd"/>
      <w:r w:rsidR="00FE418D" w:rsidRPr="00111A5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</w:t>
      </w:r>
      <w:r w:rsidR="00FE418D" w:rsidRPr="00111A53">
        <w:rPr>
          <w:rFonts w:ascii="Arial" w:hAnsi="Arial" w:cs="Arial"/>
          <w:sz w:val="18"/>
          <w:szCs w:val="18"/>
        </w:rPr>
        <w:t>хань».</w:t>
      </w:r>
    </w:p>
    <w:p w:rsidR="000370D0" w:rsidRPr="00111A53" w:rsidRDefault="00FE418D" w:rsidP="00111A53">
      <w:pPr>
        <w:jc w:val="right"/>
        <w:rPr>
          <w:rFonts w:ascii="Arial" w:hAnsi="Arial" w:cs="Arial"/>
          <w:b/>
          <w:sz w:val="18"/>
          <w:szCs w:val="18"/>
        </w:rPr>
      </w:pPr>
      <w:r w:rsidRPr="00111A5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11A53" w:rsidRPr="00111A53">
        <w:rPr>
          <w:rFonts w:ascii="Arial" w:hAnsi="Arial" w:cs="Arial"/>
          <w:b/>
          <w:sz w:val="18"/>
          <w:szCs w:val="18"/>
        </w:rPr>
        <w:t xml:space="preserve"> </w:t>
      </w:r>
      <w:r w:rsidRPr="00111A53">
        <w:rPr>
          <w:rFonts w:ascii="Arial" w:hAnsi="Arial" w:cs="Arial"/>
          <w:b/>
          <w:sz w:val="18"/>
          <w:szCs w:val="18"/>
        </w:rPr>
        <w:t>«Город Астрахань»</w:t>
      </w:r>
      <w:r w:rsidR="00111A53" w:rsidRPr="00111A53">
        <w:rPr>
          <w:rFonts w:ascii="Arial" w:hAnsi="Arial" w:cs="Arial"/>
          <w:b/>
          <w:sz w:val="18"/>
          <w:szCs w:val="18"/>
        </w:rPr>
        <w:t xml:space="preserve"> </w:t>
      </w:r>
      <w:r w:rsidRPr="00111A53">
        <w:rPr>
          <w:rFonts w:ascii="Arial" w:hAnsi="Arial" w:cs="Arial"/>
          <w:b/>
          <w:sz w:val="18"/>
          <w:szCs w:val="18"/>
        </w:rPr>
        <w:t>О.А. Полумордвинов</w:t>
      </w:r>
    </w:p>
    <w:p w:rsidR="000370D0" w:rsidRPr="00111A53" w:rsidRDefault="000370D0" w:rsidP="00111A53">
      <w:pPr>
        <w:rPr>
          <w:rFonts w:ascii="Arial" w:hAnsi="Arial" w:cs="Arial"/>
          <w:sz w:val="18"/>
          <w:szCs w:val="18"/>
        </w:rPr>
      </w:pPr>
    </w:p>
    <w:sectPr w:rsidR="000370D0" w:rsidRPr="00111A53" w:rsidSect="00111A53">
      <w:pgSz w:w="11900" w:h="16840"/>
      <w:pgMar w:top="1134" w:right="1268" w:bottom="360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8D" w:rsidRDefault="00FE418D">
      <w:r>
        <w:separator/>
      </w:r>
    </w:p>
  </w:endnote>
  <w:endnote w:type="continuationSeparator" w:id="0">
    <w:p w:rsidR="00FE418D" w:rsidRDefault="00FE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8D" w:rsidRDefault="00FE418D"/>
  </w:footnote>
  <w:footnote w:type="continuationSeparator" w:id="0">
    <w:p w:rsidR="00FE418D" w:rsidRDefault="00FE41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84921"/>
    <w:multiLevelType w:val="multilevel"/>
    <w:tmpl w:val="8B0AA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370D0"/>
    <w:rsid w:val="000370D0"/>
    <w:rsid w:val="00111A53"/>
    <w:rsid w:val="00321BFC"/>
    <w:rsid w:val="00F422A2"/>
    <w:rsid w:val="00F858C4"/>
    <w:rsid w:val="00FE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4" w:lineRule="auto"/>
      <w:ind w:left="626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4" w:lineRule="auto"/>
      <w:ind w:left="626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6</cp:revision>
  <dcterms:created xsi:type="dcterms:W3CDTF">2022-12-21T08:25:00Z</dcterms:created>
  <dcterms:modified xsi:type="dcterms:W3CDTF">2022-12-21T08:29:00Z</dcterms:modified>
</cp:coreProperties>
</file>